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B84" w:rsidRDefault="00741B84" w:rsidP="00741B84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741B84" w:rsidRPr="001906FF" w:rsidRDefault="00741B84" w:rsidP="00741B84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741B84" w:rsidRPr="001D790E" w:rsidRDefault="00741B84" w:rsidP="00741B84">
      <w:pPr>
        <w:jc w:val="center"/>
        <w:rPr>
          <w:b/>
          <w:bCs/>
          <w:sz w:val="28"/>
          <w:szCs w:val="28"/>
          <w:lang w:val="uk-UA" w:eastAsia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1D790E">
        <w:rPr>
          <w:bCs/>
          <w:sz w:val="28"/>
          <w:szCs w:val="28"/>
          <w:lang w:val="uk-UA" w:eastAsia="uk-UA"/>
        </w:rPr>
        <w:t xml:space="preserve">Про створення </w:t>
      </w:r>
      <w:proofErr w:type="spellStart"/>
      <w:r>
        <w:rPr>
          <w:bCs/>
          <w:sz w:val="28"/>
          <w:szCs w:val="28"/>
          <w:lang w:val="uk-UA" w:eastAsia="uk-UA"/>
        </w:rPr>
        <w:t>Оріхове</w:t>
      </w:r>
      <w:r w:rsidRPr="001D790E">
        <w:rPr>
          <w:bCs/>
          <w:sz w:val="28"/>
          <w:szCs w:val="28"/>
          <w:lang w:val="uk-UA" w:eastAsia="uk-UA"/>
        </w:rPr>
        <w:t>цької</w:t>
      </w:r>
      <w:proofErr w:type="spellEnd"/>
      <w:r w:rsidRPr="001D790E">
        <w:rPr>
          <w:bCs/>
          <w:sz w:val="28"/>
          <w:szCs w:val="28"/>
          <w:lang w:val="uk-UA" w:eastAsia="uk-UA"/>
        </w:rPr>
        <w:t xml:space="preserve"> філії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Сквирського академічного ліцею №2</w:t>
      </w:r>
      <w:r w:rsidRPr="001D790E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1D790E">
        <w:rPr>
          <w:bCs/>
          <w:sz w:val="28"/>
          <w:szCs w:val="28"/>
          <w:lang w:val="uk-UA" w:eastAsia="uk-UA"/>
        </w:rPr>
        <w:t>Сквирської міської ради Київської області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741B84" w:rsidRDefault="00741B84" w:rsidP="00741B84">
      <w:pPr>
        <w:jc w:val="center"/>
        <w:rPr>
          <w:b/>
          <w:sz w:val="28"/>
          <w:szCs w:val="28"/>
          <w:lang w:val="uk-UA"/>
        </w:rPr>
      </w:pPr>
    </w:p>
    <w:p w:rsidR="00741B84" w:rsidRPr="00036178" w:rsidRDefault="00741B84" w:rsidP="00741B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Відповідно до </w:t>
      </w:r>
      <w:r w:rsidRPr="001D790E">
        <w:rPr>
          <w:sz w:val="28"/>
          <w:szCs w:val="28"/>
          <w:lang w:val="uk-UA" w:eastAsia="uk-UA"/>
        </w:rPr>
        <w:t>статті 143 Конституції України, абзацу 2 пункту 30 частини 1 статті 26, статті 60 Закону України «Про місцеве самоврядування в Україні», частини 3 статті 13, статей 25, 66 Закону України «</w:t>
      </w:r>
      <w:r w:rsidRPr="001D790E">
        <w:rPr>
          <w:bCs/>
          <w:sz w:val="28"/>
          <w:szCs w:val="28"/>
          <w:shd w:val="clear" w:color="auto" w:fill="FFFFFF"/>
          <w:lang w:val="uk-UA"/>
        </w:rPr>
        <w:t>Про освіту»</w:t>
      </w:r>
      <w:r w:rsidRPr="001D790E">
        <w:rPr>
          <w:sz w:val="28"/>
          <w:szCs w:val="28"/>
          <w:lang w:val="uk-UA" w:eastAsia="uk-UA"/>
        </w:rPr>
        <w:t xml:space="preserve">, статті 31, 37 Закону України «Про повну загальну середню освіту», </w:t>
      </w:r>
      <w:r w:rsidRPr="001D790E">
        <w:rPr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формувань»,</w:t>
      </w:r>
      <w:r w:rsidRPr="001D790E">
        <w:rPr>
          <w:sz w:val="28"/>
          <w:szCs w:val="28"/>
          <w:lang w:val="uk-UA" w:eastAsia="uk-UA"/>
        </w:rPr>
        <w:t xml:space="preserve"> Положення про опорний заклад освіти, затвердженого постановою Кабінету Міністрів України від 19 червня  2019 р. № 532 (із змінами), Типового положення про філію закладу освіти, затвердженого наказом Міністерства освіти і науки України 06.12.2017 № 1568, зареєстрованого в Міністерстві юстиції України</w:t>
      </w:r>
      <w:r>
        <w:rPr>
          <w:sz w:val="28"/>
          <w:szCs w:val="28"/>
          <w:lang w:val="uk-UA" w:eastAsia="uk-UA"/>
        </w:rPr>
        <w:t xml:space="preserve"> 02 січня 2018 р. за № 1/31453,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741B84" w:rsidRDefault="00741B84" w:rsidP="00741B84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</w:t>
      </w:r>
      <w:r w:rsidRPr="001D790E">
        <w:rPr>
          <w:color w:val="000000"/>
          <w:sz w:val="28"/>
          <w:szCs w:val="28"/>
          <w:lang w:val="uk-UA"/>
        </w:rPr>
        <w:t xml:space="preserve"> враховуючи рішення виконавчого комітету Сквирської міської ради від 14.02.2023 № 14/5</w:t>
      </w:r>
      <w:r w:rsidRPr="001D790E">
        <w:rPr>
          <w:sz w:val="28"/>
          <w:szCs w:val="28"/>
          <w:bdr w:val="none" w:sz="0" w:space="0" w:color="auto" w:frame="1"/>
          <w:lang w:val="uk-UA"/>
        </w:rPr>
        <w:t xml:space="preserve"> «Про внесення змін до рішення виконавчого комітету Сквирської міської ради від 22.11.2021 № 17/27 «Про внесення змін до рішення виконавчого комітету Сквирської міської ради від 09.11.2021 № 7/26 «Про перспективний план формування мережі закладів освіти </w:t>
      </w:r>
      <w:r w:rsidRPr="001D790E">
        <w:rPr>
          <w:color w:val="000000"/>
          <w:sz w:val="28"/>
          <w:szCs w:val="28"/>
          <w:lang w:val="uk-UA"/>
        </w:rPr>
        <w:t xml:space="preserve">Сквирської міської територіальної громади на 2022-2024 роки», рішення сесії Сквирської міської ради  </w:t>
      </w:r>
      <w:r w:rsidRPr="001D790E">
        <w:rPr>
          <w:sz w:val="28"/>
          <w:szCs w:val="28"/>
          <w:lang w:val="uk-UA"/>
        </w:rPr>
        <w:t>рішення сесії Сквирської міської ради</w:t>
      </w:r>
      <w:r>
        <w:rPr>
          <w:sz w:val="28"/>
          <w:szCs w:val="28"/>
          <w:lang w:val="uk-UA"/>
        </w:rPr>
        <w:t xml:space="preserve"> від 30 вересня 2021 року № 17-12-</w:t>
      </w:r>
      <w:r w:rsidRPr="00741B84">
        <w:rPr>
          <w:sz w:val="28"/>
          <w:szCs w:val="28"/>
          <w:lang w:val="uk-UA"/>
        </w:rPr>
        <w:t xml:space="preserve"> </w:t>
      </w:r>
      <w:r w:rsidRPr="008808FE">
        <w:rPr>
          <w:sz w:val="28"/>
          <w:szCs w:val="28"/>
        </w:rPr>
        <w:t>VI</w:t>
      </w:r>
      <w:r w:rsidRPr="00741B84"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«Про створення опорного закладу освіти»,</w:t>
      </w:r>
      <w:r w:rsidRPr="001D790E">
        <w:rPr>
          <w:sz w:val="28"/>
          <w:szCs w:val="28"/>
          <w:lang w:val="uk-UA"/>
        </w:rPr>
        <w:t xml:space="preserve"> від 28 березня 2023 року </w:t>
      </w:r>
      <w:r w:rsidRPr="00741B84">
        <w:rPr>
          <w:sz w:val="28"/>
          <w:szCs w:val="28"/>
          <w:lang w:val="uk-UA"/>
        </w:rPr>
        <w:t>30-31-</w:t>
      </w:r>
      <w:r w:rsidRPr="008808FE">
        <w:rPr>
          <w:sz w:val="28"/>
          <w:szCs w:val="28"/>
        </w:rPr>
        <w:t>VI</w:t>
      </w:r>
      <w:r w:rsidRPr="00741B84"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</w:rPr>
        <w:t>I </w:t>
      </w:r>
      <w:r w:rsidRPr="00741B84">
        <w:rPr>
          <w:sz w:val="28"/>
          <w:szCs w:val="28"/>
          <w:lang w:val="uk-UA"/>
        </w:rPr>
        <w:t xml:space="preserve"> «Про припинення в результаті реорганізації юридичної особи </w:t>
      </w:r>
      <w:proofErr w:type="spellStart"/>
      <w:r w:rsidRPr="00741B84">
        <w:rPr>
          <w:sz w:val="28"/>
          <w:szCs w:val="28"/>
          <w:lang w:val="uk-UA"/>
        </w:rPr>
        <w:t>Оріховецького</w:t>
      </w:r>
      <w:proofErr w:type="spellEnd"/>
      <w:r w:rsidRPr="00741B84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області»</w:t>
      </w:r>
      <w:r w:rsidRPr="001D790E">
        <w:rPr>
          <w:sz w:val="28"/>
          <w:szCs w:val="28"/>
          <w:lang w:val="uk-UA"/>
        </w:rPr>
        <w:t xml:space="preserve"> (із змінами)</w:t>
      </w:r>
      <w:r w:rsidRPr="00036178">
        <w:rPr>
          <w:sz w:val="28"/>
          <w:szCs w:val="28"/>
          <w:lang w:val="uk-UA"/>
        </w:rPr>
        <w:t>.</w:t>
      </w:r>
    </w:p>
    <w:p w:rsidR="00741B84" w:rsidRDefault="00741B84" w:rsidP="00741B84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Сквирський академічний ліцей №2</w:t>
      </w:r>
      <w:r w:rsidRPr="001D790E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1D790E">
        <w:rPr>
          <w:bCs/>
          <w:sz w:val="28"/>
          <w:szCs w:val="28"/>
          <w:lang w:val="uk-UA" w:eastAsia="uk-UA"/>
        </w:rPr>
        <w:t>Сквирської міської ради Київської області</w:t>
      </w:r>
      <w:r>
        <w:rPr>
          <w:bCs/>
          <w:sz w:val="28"/>
          <w:szCs w:val="28"/>
          <w:lang w:val="uk-UA" w:eastAsia="uk-UA"/>
        </w:rPr>
        <w:t xml:space="preserve"> має статус опорного відповідно до рішення сесії Сквирської районної ради від </w:t>
      </w:r>
      <w:r>
        <w:rPr>
          <w:sz w:val="28"/>
          <w:szCs w:val="28"/>
          <w:lang w:val="uk-UA"/>
        </w:rPr>
        <w:t>30 вересня 2021 року № 17-12-</w:t>
      </w:r>
      <w:r w:rsidRPr="00741B84">
        <w:rPr>
          <w:sz w:val="28"/>
          <w:szCs w:val="28"/>
          <w:lang w:val="uk-UA"/>
        </w:rPr>
        <w:t xml:space="preserve"> </w:t>
      </w:r>
      <w:r w:rsidRPr="008808FE">
        <w:rPr>
          <w:sz w:val="28"/>
          <w:szCs w:val="28"/>
        </w:rPr>
        <w:t>VI</w:t>
      </w:r>
      <w:r w:rsidRPr="00741B84"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«Про створення опорного закладу освіти»</w:t>
      </w:r>
      <w:r>
        <w:rPr>
          <w:bCs/>
          <w:sz w:val="28"/>
          <w:szCs w:val="28"/>
          <w:lang w:val="uk-UA" w:eastAsia="uk-UA"/>
        </w:rPr>
        <w:t>.</w:t>
      </w:r>
    </w:p>
    <w:p w:rsidR="00741B84" w:rsidRDefault="00741B84" w:rsidP="00741B84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Одним із пріоритетів державної політики у сфері освіти залишається створення спроможної мережі опорних закладів загальної середньої освіти, що мають забезпечити рівний доступ до якісної освіти для всіх учнів незалежно від місця їх проживання.</w:t>
      </w:r>
    </w:p>
    <w:p w:rsidR="00741B84" w:rsidRPr="00C25D4F" w:rsidRDefault="00741B84" w:rsidP="00741B8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proofErr w:type="spellStart"/>
      <w:r w:rsidRPr="00C25D4F">
        <w:rPr>
          <w:sz w:val="28"/>
          <w:szCs w:val="28"/>
        </w:rPr>
        <w:t>Опорний</w:t>
      </w:r>
      <w:proofErr w:type="spellEnd"/>
      <w:r w:rsidRPr="00C25D4F">
        <w:rPr>
          <w:sz w:val="28"/>
          <w:szCs w:val="28"/>
        </w:rPr>
        <w:t xml:space="preserve"> заклад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 є </w:t>
      </w:r>
      <w:proofErr w:type="spellStart"/>
      <w:r w:rsidRPr="00C25D4F">
        <w:rPr>
          <w:sz w:val="28"/>
          <w:szCs w:val="28"/>
        </w:rPr>
        <w:t>юридичною</w:t>
      </w:r>
      <w:proofErr w:type="spellEnd"/>
      <w:r w:rsidRPr="00C25D4F">
        <w:rPr>
          <w:sz w:val="28"/>
          <w:szCs w:val="28"/>
        </w:rPr>
        <w:t xml:space="preserve"> особою, </w:t>
      </w:r>
      <w:proofErr w:type="spellStart"/>
      <w:r w:rsidRPr="00C25D4F">
        <w:rPr>
          <w:sz w:val="28"/>
          <w:szCs w:val="28"/>
        </w:rPr>
        <w:t>має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рахунки</w:t>
      </w:r>
      <w:proofErr w:type="spellEnd"/>
      <w:r w:rsidRPr="00C25D4F">
        <w:rPr>
          <w:sz w:val="28"/>
          <w:szCs w:val="28"/>
        </w:rPr>
        <w:t xml:space="preserve"> в органах Казначейства, </w:t>
      </w:r>
      <w:proofErr w:type="spellStart"/>
      <w:r w:rsidRPr="00C25D4F">
        <w:rPr>
          <w:sz w:val="28"/>
          <w:szCs w:val="28"/>
        </w:rPr>
        <w:t>самостійний</w:t>
      </w:r>
      <w:proofErr w:type="spellEnd"/>
      <w:r w:rsidRPr="00C25D4F">
        <w:rPr>
          <w:sz w:val="28"/>
          <w:szCs w:val="28"/>
        </w:rPr>
        <w:t xml:space="preserve"> баланс, штамп, печатку.</w:t>
      </w:r>
    </w:p>
    <w:p w:rsidR="00741B84" w:rsidRPr="00C25D4F" w:rsidRDefault="00741B84" w:rsidP="00741B8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0" w:name="n24"/>
      <w:bookmarkEnd w:id="0"/>
      <w:proofErr w:type="spellStart"/>
      <w:r w:rsidRPr="00C25D4F">
        <w:rPr>
          <w:sz w:val="28"/>
          <w:szCs w:val="28"/>
        </w:rPr>
        <w:t>Філія</w:t>
      </w:r>
      <w:proofErr w:type="spellEnd"/>
      <w:r w:rsidRPr="00C25D4F">
        <w:rPr>
          <w:sz w:val="28"/>
          <w:szCs w:val="28"/>
        </w:rPr>
        <w:t xml:space="preserve"> опорного закладу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 не є </w:t>
      </w:r>
      <w:proofErr w:type="spellStart"/>
      <w:r w:rsidRPr="00C25D4F">
        <w:rPr>
          <w:sz w:val="28"/>
          <w:szCs w:val="28"/>
        </w:rPr>
        <w:t>юридичною</w:t>
      </w:r>
      <w:proofErr w:type="spellEnd"/>
      <w:r w:rsidRPr="00C25D4F">
        <w:rPr>
          <w:sz w:val="28"/>
          <w:szCs w:val="28"/>
        </w:rPr>
        <w:t xml:space="preserve"> особою і </w:t>
      </w:r>
      <w:proofErr w:type="spellStart"/>
      <w:r w:rsidRPr="00C25D4F">
        <w:rPr>
          <w:sz w:val="28"/>
          <w:szCs w:val="28"/>
        </w:rPr>
        <w:t>діє</w:t>
      </w:r>
      <w:proofErr w:type="spellEnd"/>
      <w:r w:rsidRPr="00C25D4F">
        <w:rPr>
          <w:sz w:val="28"/>
          <w:szCs w:val="28"/>
        </w:rPr>
        <w:t xml:space="preserve"> на </w:t>
      </w:r>
      <w:proofErr w:type="spellStart"/>
      <w:r w:rsidRPr="00C25D4F">
        <w:rPr>
          <w:sz w:val="28"/>
          <w:szCs w:val="28"/>
        </w:rPr>
        <w:t>підставі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положення</w:t>
      </w:r>
      <w:proofErr w:type="spellEnd"/>
      <w:r w:rsidRPr="00C25D4F">
        <w:rPr>
          <w:sz w:val="28"/>
          <w:szCs w:val="28"/>
        </w:rPr>
        <w:t xml:space="preserve">, </w:t>
      </w:r>
      <w:proofErr w:type="spellStart"/>
      <w:r w:rsidRPr="00C25D4F">
        <w:rPr>
          <w:sz w:val="28"/>
          <w:szCs w:val="28"/>
        </w:rPr>
        <w:t>затвердженого</w:t>
      </w:r>
      <w:proofErr w:type="spellEnd"/>
      <w:r w:rsidRPr="00C25D4F">
        <w:rPr>
          <w:sz w:val="28"/>
          <w:szCs w:val="28"/>
        </w:rPr>
        <w:t xml:space="preserve"> в </w:t>
      </w:r>
      <w:proofErr w:type="spellStart"/>
      <w:r w:rsidRPr="00C25D4F">
        <w:rPr>
          <w:sz w:val="28"/>
          <w:szCs w:val="28"/>
        </w:rPr>
        <w:t>установленому</w:t>
      </w:r>
      <w:proofErr w:type="spellEnd"/>
      <w:r w:rsidRPr="00C25D4F">
        <w:rPr>
          <w:sz w:val="28"/>
          <w:szCs w:val="28"/>
        </w:rPr>
        <w:t xml:space="preserve"> порядку. </w:t>
      </w:r>
      <w:proofErr w:type="spellStart"/>
      <w:r w:rsidRPr="00C25D4F">
        <w:rPr>
          <w:sz w:val="28"/>
          <w:szCs w:val="28"/>
        </w:rPr>
        <w:t>Філія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забезпечує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здобуття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початкової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, а </w:t>
      </w:r>
      <w:proofErr w:type="spellStart"/>
      <w:r w:rsidRPr="00C25D4F">
        <w:rPr>
          <w:sz w:val="28"/>
          <w:szCs w:val="28"/>
        </w:rPr>
        <w:t>також</w:t>
      </w:r>
      <w:proofErr w:type="spellEnd"/>
      <w:r w:rsidRPr="00C25D4F">
        <w:rPr>
          <w:sz w:val="28"/>
          <w:szCs w:val="28"/>
        </w:rPr>
        <w:t xml:space="preserve"> за </w:t>
      </w:r>
      <w:proofErr w:type="spellStart"/>
      <w:r w:rsidRPr="00C25D4F">
        <w:rPr>
          <w:sz w:val="28"/>
          <w:szCs w:val="28"/>
        </w:rPr>
        <w:t>рішенням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засновника</w:t>
      </w:r>
      <w:proofErr w:type="spellEnd"/>
      <w:r w:rsidRPr="00C25D4F">
        <w:rPr>
          <w:sz w:val="28"/>
          <w:szCs w:val="28"/>
        </w:rPr>
        <w:t xml:space="preserve"> - </w:t>
      </w:r>
      <w:proofErr w:type="spellStart"/>
      <w:r w:rsidRPr="00C25D4F">
        <w:rPr>
          <w:sz w:val="28"/>
          <w:szCs w:val="28"/>
        </w:rPr>
        <w:t>базової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середньої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>.</w:t>
      </w:r>
    </w:p>
    <w:p w:rsidR="00741B84" w:rsidRPr="00C25D4F" w:rsidRDefault="00741B84" w:rsidP="00741B8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" w:name="n25"/>
      <w:bookmarkEnd w:id="1"/>
      <w:proofErr w:type="spellStart"/>
      <w:r w:rsidRPr="00C25D4F">
        <w:rPr>
          <w:sz w:val="28"/>
          <w:szCs w:val="28"/>
        </w:rPr>
        <w:t>Найменування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філії</w:t>
      </w:r>
      <w:proofErr w:type="spellEnd"/>
      <w:r w:rsidRPr="00C25D4F">
        <w:rPr>
          <w:sz w:val="28"/>
          <w:szCs w:val="28"/>
        </w:rPr>
        <w:t xml:space="preserve"> повинно </w:t>
      </w:r>
      <w:proofErr w:type="spellStart"/>
      <w:r w:rsidRPr="00C25D4F">
        <w:rPr>
          <w:sz w:val="28"/>
          <w:szCs w:val="28"/>
        </w:rPr>
        <w:t>вказувати</w:t>
      </w:r>
      <w:proofErr w:type="spellEnd"/>
      <w:r w:rsidRPr="00C25D4F">
        <w:rPr>
          <w:sz w:val="28"/>
          <w:szCs w:val="28"/>
        </w:rPr>
        <w:t xml:space="preserve"> на </w:t>
      </w:r>
      <w:proofErr w:type="spellStart"/>
      <w:r w:rsidRPr="00C25D4F">
        <w:rPr>
          <w:sz w:val="28"/>
          <w:szCs w:val="28"/>
        </w:rPr>
        <w:t>приналежність</w:t>
      </w:r>
      <w:proofErr w:type="spellEnd"/>
      <w:r w:rsidRPr="00C25D4F">
        <w:rPr>
          <w:sz w:val="28"/>
          <w:szCs w:val="28"/>
        </w:rPr>
        <w:t xml:space="preserve"> </w:t>
      </w:r>
      <w:proofErr w:type="gramStart"/>
      <w:r w:rsidRPr="00C25D4F">
        <w:rPr>
          <w:sz w:val="28"/>
          <w:szCs w:val="28"/>
        </w:rPr>
        <w:t>до опорного закладу</w:t>
      </w:r>
      <w:proofErr w:type="gram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, у </w:t>
      </w:r>
      <w:proofErr w:type="spellStart"/>
      <w:r w:rsidRPr="00C25D4F">
        <w:rPr>
          <w:sz w:val="28"/>
          <w:szCs w:val="28"/>
        </w:rPr>
        <w:t>складі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якого</w:t>
      </w:r>
      <w:proofErr w:type="spellEnd"/>
      <w:r w:rsidRPr="00C25D4F">
        <w:rPr>
          <w:sz w:val="28"/>
          <w:szCs w:val="28"/>
        </w:rPr>
        <w:t xml:space="preserve"> вона </w:t>
      </w:r>
      <w:proofErr w:type="spellStart"/>
      <w:r w:rsidRPr="00C25D4F">
        <w:rPr>
          <w:sz w:val="28"/>
          <w:szCs w:val="28"/>
        </w:rPr>
        <w:t>утворена</w:t>
      </w:r>
      <w:proofErr w:type="spellEnd"/>
      <w:r w:rsidRPr="00C25D4F">
        <w:rPr>
          <w:sz w:val="28"/>
          <w:szCs w:val="28"/>
        </w:rPr>
        <w:t>.</w:t>
      </w:r>
    </w:p>
    <w:p w:rsidR="00741B84" w:rsidRPr="00C25D4F" w:rsidRDefault="00741B84" w:rsidP="00741B84">
      <w:pPr>
        <w:ind w:firstLine="567"/>
        <w:jc w:val="both"/>
        <w:rPr>
          <w:sz w:val="28"/>
          <w:szCs w:val="28"/>
        </w:rPr>
      </w:pPr>
    </w:p>
    <w:p w:rsidR="00741B84" w:rsidRPr="0001269D" w:rsidRDefault="00741B84" w:rsidP="00741B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Метою 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01269D">
        <w:rPr>
          <w:sz w:val="28"/>
          <w:szCs w:val="28"/>
          <w:lang w:val="uk-UA"/>
        </w:rPr>
        <w:t>є</w:t>
      </w:r>
      <w:r w:rsidRPr="0001269D">
        <w:rPr>
          <w:sz w:val="28"/>
          <w:szCs w:val="28"/>
          <w:shd w:val="clear" w:color="auto" w:fill="FFFFFF"/>
        </w:rPr>
        <w:t> </w:t>
      </w:r>
      <w:r w:rsidRPr="0001269D">
        <w:rPr>
          <w:sz w:val="28"/>
          <w:szCs w:val="28"/>
          <w:shd w:val="clear" w:color="auto" w:fill="FFFFFF"/>
          <w:lang w:val="uk-UA"/>
        </w:rPr>
        <w:t xml:space="preserve">створення </w:t>
      </w:r>
      <w:r>
        <w:rPr>
          <w:sz w:val="28"/>
          <w:szCs w:val="28"/>
          <w:shd w:val="clear" w:color="auto" w:fill="FFFFFF"/>
          <w:lang w:val="uk-UA"/>
        </w:rPr>
        <w:t xml:space="preserve">єдиного освітнього простору та безпечного освітнього середовища, </w:t>
      </w:r>
      <w:r w:rsidRPr="0001269D">
        <w:rPr>
          <w:sz w:val="28"/>
          <w:szCs w:val="28"/>
          <w:shd w:val="clear" w:color="auto" w:fill="FFFFFF"/>
          <w:lang w:val="uk-UA"/>
        </w:rPr>
        <w:t xml:space="preserve">умов для стабілізації фінансового стану освіти </w:t>
      </w:r>
      <w:r>
        <w:rPr>
          <w:sz w:val="28"/>
          <w:szCs w:val="28"/>
          <w:shd w:val="clear" w:color="auto" w:fill="FFFFFF"/>
          <w:lang w:val="uk-UA"/>
        </w:rPr>
        <w:t>громади</w:t>
      </w:r>
      <w:r w:rsidRPr="0001269D"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раціонального і ефективного використання коштів міського бюджету, </w:t>
      </w:r>
      <w:r w:rsidRPr="0001269D">
        <w:rPr>
          <w:sz w:val="28"/>
          <w:szCs w:val="28"/>
          <w:shd w:val="clear" w:color="auto" w:fill="FFFFFF"/>
          <w:lang w:val="uk-UA"/>
        </w:rPr>
        <w:t>забезпечення стабільної роботи закладів</w:t>
      </w:r>
      <w:r>
        <w:rPr>
          <w:sz w:val="28"/>
          <w:szCs w:val="28"/>
          <w:shd w:val="clear" w:color="auto" w:fill="FFFFFF"/>
          <w:lang w:val="uk-UA"/>
        </w:rPr>
        <w:t xml:space="preserve"> освіти</w:t>
      </w:r>
      <w:r w:rsidRPr="0001269D">
        <w:rPr>
          <w:sz w:val="28"/>
          <w:szCs w:val="28"/>
          <w:shd w:val="clear" w:color="auto" w:fill="FFFFFF"/>
          <w:lang w:val="uk-UA"/>
        </w:rPr>
        <w:t xml:space="preserve">, приведення мережі навчальних закладів до фінансових можливостей, </w:t>
      </w:r>
      <w:r w:rsidRPr="00495046">
        <w:rPr>
          <w:color w:val="000000"/>
          <w:sz w:val="28"/>
          <w:szCs w:val="28"/>
          <w:lang w:val="uk-UA" w:eastAsia="uk-UA" w:bidi="uk-UA"/>
        </w:rPr>
        <w:t>створення оптимальної освітньої мережі</w:t>
      </w:r>
      <w:r>
        <w:rPr>
          <w:color w:val="000000"/>
          <w:sz w:val="28"/>
          <w:szCs w:val="28"/>
          <w:lang w:val="uk-UA" w:eastAsia="uk-UA" w:bidi="uk-UA"/>
        </w:rPr>
        <w:t>,</w:t>
      </w:r>
      <w:r w:rsidRPr="00495046">
        <w:rPr>
          <w:color w:val="000000"/>
          <w:sz w:val="28"/>
          <w:szCs w:val="28"/>
          <w:lang w:val="uk-UA" w:eastAsia="uk-UA" w:bidi="uk-UA"/>
        </w:rPr>
        <w:t xml:space="preserve"> забезпечення доступності та якості освіти</w:t>
      </w:r>
      <w:r>
        <w:rPr>
          <w:color w:val="000000"/>
          <w:sz w:val="28"/>
          <w:szCs w:val="28"/>
          <w:lang w:val="uk-UA" w:eastAsia="uk-UA" w:bidi="uk-UA"/>
        </w:rPr>
        <w:t>,</w:t>
      </w:r>
      <w:r w:rsidRPr="0001269D">
        <w:rPr>
          <w:sz w:val="28"/>
          <w:szCs w:val="28"/>
          <w:shd w:val="clear" w:color="auto" w:fill="FFFFFF"/>
          <w:lang w:val="uk-UA"/>
        </w:rPr>
        <w:t xml:space="preserve"> а також питання ефективності використання ресурсів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741B84" w:rsidRPr="00787202" w:rsidRDefault="00741B84" w:rsidP="00741B84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787202">
        <w:rPr>
          <w:sz w:val="28"/>
          <w:szCs w:val="28"/>
          <w:shd w:val="clear" w:color="auto" w:fill="FFFFFF"/>
          <w:lang w:val="uk-UA"/>
        </w:rPr>
        <w:t xml:space="preserve">Виконання цього рішення дасть можливість </w:t>
      </w:r>
      <w:bookmarkStart w:id="2" w:name="_GoBack"/>
      <w:bookmarkEnd w:id="2"/>
      <w:r w:rsidRPr="00787202">
        <w:rPr>
          <w:sz w:val="28"/>
          <w:szCs w:val="28"/>
          <w:shd w:val="clear" w:color="auto" w:fill="FFFFFF"/>
          <w:lang w:val="uk-UA"/>
        </w:rPr>
        <w:t>привести мережу  закладів освіти до фінансової спроможності громади відповідно до чинного законодавства.</w:t>
      </w:r>
    </w:p>
    <w:p w:rsidR="00741B84" w:rsidRPr="00C763D3" w:rsidRDefault="00741B84" w:rsidP="00741B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зазначеного рішення не потребує додаткового фінансового забезпечення.</w:t>
      </w:r>
    </w:p>
    <w:p w:rsidR="00741B84" w:rsidRPr="00787202" w:rsidRDefault="00741B84" w:rsidP="00741B84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741B84" w:rsidRPr="00787202" w:rsidRDefault="00741B84" w:rsidP="00741B84">
      <w:pPr>
        <w:ind w:firstLine="567"/>
        <w:jc w:val="both"/>
        <w:rPr>
          <w:bCs/>
          <w:sz w:val="28"/>
          <w:szCs w:val="28"/>
          <w:lang w:val="uk-UA"/>
        </w:rPr>
      </w:pPr>
    </w:p>
    <w:p w:rsidR="00741B84" w:rsidRPr="004408C6" w:rsidRDefault="00741B84" w:rsidP="00741B8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741B84" w:rsidRDefault="00741B84" w:rsidP="00741B84"/>
    <w:p w:rsidR="00741B84" w:rsidRDefault="00741B84" w:rsidP="00741B84"/>
    <w:p w:rsidR="006468AA" w:rsidRDefault="006468AA"/>
    <w:sectPr w:rsidR="006468AA" w:rsidSect="00754333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5FE"/>
    <w:rsid w:val="001325FE"/>
    <w:rsid w:val="006468AA"/>
    <w:rsid w:val="00741B84"/>
    <w:rsid w:val="00F2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D1E8"/>
  <w15:chartTrackingRefBased/>
  <w15:docId w15:val="{7A5D35C9-6272-40CE-94A2-23140C4C9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741B8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2023-07-07T11:33:00Z</dcterms:created>
  <dcterms:modified xsi:type="dcterms:W3CDTF">2023-07-12T12:07:00Z</dcterms:modified>
</cp:coreProperties>
</file>